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EDA0" w14:textId="77777777" w:rsidR="0040121B" w:rsidRPr="008A689D" w:rsidRDefault="00BB2BF4" w:rsidP="0040121B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bookmarkStart w:id="0" w:name="_GoBack"/>
      <w:bookmarkEnd w:id="0"/>
      <w:r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>Приложение № 1</w:t>
      </w:r>
    </w:p>
    <w:p w14:paraId="37B9C567" w14:textId="77777777" w:rsidR="0040121B" w:rsidRPr="008A689D" w:rsidRDefault="0040121B" w:rsidP="0040121B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к Протоколу заседания Совета директоров АО «РМ Рейл Абаканвагонмаш» </w:t>
      </w:r>
    </w:p>
    <w:p w14:paraId="6CD6D5AF" w14:textId="02C0844F" w:rsidR="0040121B" w:rsidRPr="008A689D" w:rsidRDefault="0023438E" w:rsidP="0040121B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№ 01</w:t>
      </w:r>
      <w:r w:rsidR="0040121B"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>/202</w:t>
      </w:r>
      <w:r w:rsidR="00C90A5B">
        <w:rPr>
          <w:rFonts w:ascii="Times New Roman" w:eastAsia="Times New Roman" w:hAnsi="Times New Roman"/>
          <w:i/>
          <w:sz w:val="18"/>
          <w:szCs w:val="18"/>
          <w:lang w:eastAsia="ru-RU"/>
        </w:rPr>
        <w:t>1</w:t>
      </w:r>
      <w:r w:rsidR="0040121B"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11 </w:t>
      </w:r>
      <w:r w:rsidR="00C90A5B">
        <w:rPr>
          <w:rFonts w:ascii="Times New Roman" w:eastAsia="Times New Roman" w:hAnsi="Times New Roman"/>
          <w:i/>
          <w:sz w:val="18"/>
          <w:szCs w:val="18"/>
          <w:lang w:eastAsia="ru-RU"/>
        </w:rPr>
        <w:t>февраля</w:t>
      </w:r>
      <w:r w:rsidR="0040121B"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202</w:t>
      </w:r>
      <w:r w:rsidR="00C90A5B">
        <w:rPr>
          <w:rFonts w:ascii="Times New Roman" w:eastAsia="Times New Roman" w:hAnsi="Times New Roman"/>
          <w:i/>
          <w:sz w:val="18"/>
          <w:szCs w:val="18"/>
          <w:lang w:eastAsia="ru-RU"/>
        </w:rPr>
        <w:t>1</w:t>
      </w:r>
      <w:r w:rsidR="0040121B" w:rsidRPr="008A689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г.</w:t>
      </w:r>
    </w:p>
    <w:p w14:paraId="08D08F8A" w14:textId="77777777" w:rsidR="00D35C01" w:rsidRPr="008A689D" w:rsidRDefault="00D35C0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441F6970" w14:textId="77777777" w:rsidR="00D36557" w:rsidRPr="008A689D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УВАЖАЕМЫЕ  АКЦИОНЕРЫ АО «</w:t>
      </w:r>
      <w:r w:rsidR="00810CD5"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РМ РЕЙЛ </w:t>
      </w:r>
      <w:r w:rsidR="00CE11EC"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14:paraId="041CD265" w14:textId="77777777" w:rsidR="007060DA" w:rsidRPr="008A689D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0C024F6" w14:textId="77777777" w:rsidR="00D36557" w:rsidRPr="008A689D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E1858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РМ Рейл</w:t>
      </w:r>
      <w:r w:rsidR="003B5D6D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E11EC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Абаканвагонмаш»</w:t>
      </w:r>
    </w:p>
    <w:p w14:paraId="4656DB04" w14:textId="77777777" w:rsidR="00D36557" w:rsidRPr="008A689D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A4692E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общего </w:t>
      </w: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14:paraId="0D1D06A4" w14:textId="77777777" w:rsidR="00702941" w:rsidRPr="008A689D" w:rsidRDefault="0070294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D94816B" w14:textId="77777777" w:rsidR="00D36557" w:rsidRPr="008A689D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8A689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8A689D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6342DE" w:rsidRPr="008A689D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8A68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8A689D">
        <w:rPr>
          <w:rFonts w:ascii="Times New Roman" w:eastAsia="Times New Roman" w:hAnsi="Times New Roman"/>
          <w:sz w:val="20"/>
          <w:szCs w:val="20"/>
          <w:lang w:eastAsia="ru-RU"/>
        </w:rPr>
        <w:t>Абаканвагонмаш»</w:t>
      </w:r>
    </w:p>
    <w:p w14:paraId="3535B66C" w14:textId="77777777" w:rsidR="00D36557" w:rsidRPr="008A689D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8A689D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6342DE" w:rsidRPr="008A689D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8A68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8A689D">
        <w:rPr>
          <w:rFonts w:ascii="Times New Roman" w:eastAsia="Times New Roman" w:hAnsi="Times New Roman"/>
          <w:sz w:val="20"/>
          <w:szCs w:val="20"/>
          <w:lang w:eastAsia="ru-RU"/>
        </w:rPr>
        <w:t>Абаканвагонмаш</w:t>
      </w:r>
      <w:r w:rsidRPr="008A689D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14:paraId="68A40AD3" w14:textId="77777777" w:rsidR="00D36557" w:rsidRPr="008A689D" w:rsidRDefault="00D36557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8A689D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702941" w:rsidRPr="008A689D">
        <w:rPr>
          <w:rFonts w:ascii="Times New Roman" w:hAnsi="Times New Roman"/>
          <w:sz w:val="20"/>
          <w:szCs w:val="20"/>
          <w:lang w:eastAsia="ru-RU"/>
        </w:rPr>
        <w:t xml:space="preserve">район </w:t>
      </w:r>
      <w:r w:rsidR="008224E9" w:rsidRPr="008A689D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8A689D">
        <w:rPr>
          <w:rFonts w:ascii="Times New Roman" w:hAnsi="Times New Roman"/>
          <w:sz w:val="20"/>
          <w:szCs w:val="20"/>
          <w:lang w:eastAsia="ru-RU"/>
        </w:rPr>
        <w:t>аш</w:t>
      </w:r>
    </w:p>
    <w:p w14:paraId="78402654" w14:textId="77777777" w:rsidR="00746955" w:rsidRPr="008A689D" w:rsidRDefault="00746955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8A689D">
        <w:rPr>
          <w:rFonts w:ascii="Times New Roman" w:hAnsi="Times New Roman"/>
          <w:b/>
          <w:sz w:val="20"/>
          <w:szCs w:val="20"/>
          <w:lang w:eastAsia="ru-RU"/>
        </w:rPr>
        <w:t>Адрес для направления бюллетеней:</w:t>
      </w:r>
      <w:r w:rsidR="00702941" w:rsidRPr="008A689D">
        <w:rPr>
          <w:rFonts w:ascii="Times New Roman" w:hAnsi="Times New Roman"/>
          <w:sz w:val="20"/>
          <w:szCs w:val="20"/>
          <w:lang w:eastAsia="ru-RU"/>
        </w:rPr>
        <w:t xml:space="preserve"> 655017, Республика Хакасия</w:t>
      </w:r>
      <w:r w:rsidRPr="008A689D">
        <w:rPr>
          <w:rFonts w:ascii="Times New Roman" w:hAnsi="Times New Roman"/>
          <w:sz w:val="20"/>
          <w:szCs w:val="20"/>
          <w:lang w:eastAsia="ru-RU"/>
        </w:rPr>
        <w:t>, г. Абакан, а/я 235</w:t>
      </w:r>
    </w:p>
    <w:p w14:paraId="500B5103" w14:textId="77777777" w:rsidR="00D36557" w:rsidRPr="008A689D" w:rsidRDefault="0040121B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 w:rsidR="00E110A4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</w:t>
      </w: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общего собрания:</w:t>
      </w:r>
      <w:r w:rsidRPr="008A689D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14:paraId="5D2FBA87" w14:textId="70E12618" w:rsidR="00D36557" w:rsidRPr="008A689D" w:rsidRDefault="00646F00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 </w:t>
      </w:r>
      <w:r w:rsidR="00C90A5B" w:rsidRPr="00CC7DD6">
        <w:rPr>
          <w:rFonts w:ascii="Times New Roman" w:eastAsia="Times New Roman" w:hAnsi="Times New Roman"/>
          <w:sz w:val="20"/>
          <w:szCs w:val="20"/>
          <w:lang w:eastAsia="ru-RU"/>
        </w:rPr>
        <w:t>19 марта 2021</w:t>
      </w:r>
      <w:r w:rsidRPr="00CC7DD6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CC7DD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B13B01A" w14:textId="77777777" w:rsidR="00D36557" w:rsidRPr="008A689D" w:rsidRDefault="00646F00" w:rsidP="0040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8A689D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8A689D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Pr="008A689D">
        <w:rPr>
          <w:rFonts w:ascii="Times New Roman" w:hAnsi="Times New Roman"/>
          <w:sz w:val="20"/>
          <w:szCs w:val="20"/>
          <w:lang w:eastAsia="ru-RU"/>
        </w:rPr>
        <w:t>а/я 235</w:t>
      </w:r>
    </w:p>
    <w:p w14:paraId="0D578DDF" w14:textId="66FE36DA" w:rsidR="007060DA" w:rsidRDefault="0040121B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A689D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акционеров:</w:t>
      </w:r>
      <w:r w:rsidRPr="008A689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90A5B">
        <w:rPr>
          <w:rFonts w:ascii="Times New Roman" w:hAnsi="Times New Roman"/>
          <w:sz w:val="20"/>
          <w:szCs w:val="20"/>
          <w:lang w:eastAsia="ru-RU"/>
        </w:rPr>
        <w:t>2</w:t>
      </w:r>
      <w:r w:rsidR="003E574E">
        <w:rPr>
          <w:rFonts w:ascii="Times New Roman" w:hAnsi="Times New Roman"/>
          <w:sz w:val="20"/>
          <w:szCs w:val="20"/>
          <w:lang w:eastAsia="ru-RU"/>
        </w:rPr>
        <w:t>2</w:t>
      </w:r>
      <w:r w:rsidR="00C90A5B">
        <w:rPr>
          <w:rFonts w:ascii="Times New Roman" w:hAnsi="Times New Roman"/>
          <w:sz w:val="20"/>
          <w:szCs w:val="20"/>
          <w:lang w:eastAsia="ru-RU"/>
        </w:rPr>
        <w:t xml:space="preserve"> февраля 2021</w:t>
      </w:r>
      <w:r w:rsidRPr="008A689D">
        <w:rPr>
          <w:rFonts w:ascii="Times New Roman" w:hAnsi="Times New Roman"/>
          <w:sz w:val="20"/>
          <w:szCs w:val="20"/>
          <w:lang w:eastAsia="ru-RU"/>
        </w:rPr>
        <w:t xml:space="preserve"> г.</w:t>
      </w:r>
      <w:r w:rsidR="007060DA" w:rsidRPr="008A689D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EA82ED6" w14:textId="77777777" w:rsidR="00172DDF" w:rsidRPr="008A689D" w:rsidRDefault="00172DDF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72EA4EDE" w14:textId="77777777" w:rsidR="00B04226" w:rsidRPr="008A689D" w:rsidRDefault="00D36557" w:rsidP="004012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A4093F"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общего </w:t>
      </w:r>
      <w:r w:rsidRPr="008A689D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14:paraId="5FA786EF" w14:textId="69477A0D" w:rsidR="00296528" w:rsidRDefault="00296528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96528">
        <w:rPr>
          <w:rFonts w:ascii="Times New Roman" w:hAnsi="Times New Roman"/>
          <w:sz w:val="20"/>
          <w:szCs w:val="20"/>
          <w:lang w:eastAsia="ru-RU"/>
        </w:rPr>
        <w:t>1. Об одобрении крупной сделки с ПАО Сбербанк (дополнительного соглашения № 1</w:t>
      </w:r>
      <w:r w:rsidR="00C90A5B">
        <w:rPr>
          <w:rFonts w:ascii="Times New Roman" w:hAnsi="Times New Roman"/>
          <w:sz w:val="20"/>
          <w:szCs w:val="20"/>
          <w:lang w:eastAsia="ru-RU"/>
        </w:rPr>
        <w:t>1</w:t>
      </w:r>
      <w:r w:rsidRPr="00296528">
        <w:rPr>
          <w:rFonts w:ascii="Times New Roman" w:hAnsi="Times New Roman"/>
          <w:sz w:val="20"/>
          <w:szCs w:val="20"/>
          <w:lang w:eastAsia="ru-RU"/>
        </w:rPr>
        <w:t xml:space="preserve"> к Договору поручительства № 616/20 от 29.04.2015 г.)</w:t>
      </w:r>
    </w:p>
    <w:p w14:paraId="3E9A0735" w14:textId="5D91EC85" w:rsidR="0009268D" w:rsidRPr="00296528" w:rsidRDefault="0009268D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Pr="00296528">
        <w:rPr>
          <w:rFonts w:ascii="Times New Roman" w:hAnsi="Times New Roman"/>
          <w:sz w:val="20"/>
          <w:szCs w:val="20"/>
          <w:lang w:eastAsia="ru-RU"/>
        </w:rPr>
        <w:t>Об одобрении крупной сделки с ПАО Сбербанк (дополнительного соглашения № 1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296528">
        <w:rPr>
          <w:rFonts w:ascii="Times New Roman" w:hAnsi="Times New Roman"/>
          <w:sz w:val="20"/>
          <w:szCs w:val="20"/>
          <w:lang w:eastAsia="ru-RU"/>
        </w:rPr>
        <w:t xml:space="preserve"> к Договору поручительства № 616/20 от 29.04.2015 г.)</w:t>
      </w:r>
    </w:p>
    <w:p w14:paraId="31444CFD" w14:textId="6053E1E9" w:rsidR="008E5542" w:rsidRDefault="0009268D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="00296528" w:rsidRPr="00296528">
        <w:rPr>
          <w:rFonts w:ascii="Times New Roman" w:hAnsi="Times New Roman"/>
          <w:sz w:val="20"/>
          <w:szCs w:val="20"/>
          <w:lang w:eastAsia="ru-RU"/>
        </w:rPr>
        <w:t>. Об одобрении крупной сделки с ПАО Сбербанк (дополнительного соглашения № 1 к Договору поручительства №  ДП-712/5 от 19.08.2020 г.)</w:t>
      </w:r>
    </w:p>
    <w:p w14:paraId="7A9F9FBC" w14:textId="180E34DF" w:rsidR="00296528" w:rsidRDefault="0009268D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4. </w:t>
      </w:r>
      <w:r w:rsidRPr="00296528">
        <w:rPr>
          <w:rFonts w:ascii="Times New Roman" w:hAnsi="Times New Roman"/>
          <w:sz w:val="20"/>
          <w:szCs w:val="20"/>
          <w:lang w:eastAsia="ru-RU"/>
        </w:rPr>
        <w:t>Об одобрении крупной сделки с ПАО Сбербанк</w:t>
      </w:r>
      <w:r>
        <w:rPr>
          <w:rFonts w:ascii="Times New Roman" w:hAnsi="Times New Roman"/>
          <w:sz w:val="20"/>
          <w:szCs w:val="20"/>
          <w:lang w:eastAsia="ru-RU"/>
        </w:rPr>
        <w:t xml:space="preserve"> (дополнительного соглашения № 2</w:t>
      </w:r>
      <w:r w:rsidRPr="00296528">
        <w:rPr>
          <w:rFonts w:ascii="Times New Roman" w:hAnsi="Times New Roman"/>
          <w:sz w:val="20"/>
          <w:szCs w:val="20"/>
          <w:lang w:eastAsia="ru-RU"/>
        </w:rPr>
        <w:t xml:space="preserve"> к Договору поручительства №  ДП-712/5 от 19.08.2020 г.)</w:t>
      </w:r>
    </w:p>
    <w:p w14:paraId="740EFCDD" w14:textId="77777777" w:rsidR="0009268D" w:rsidRPr="008A689D" w:rsidRDefault="0009268D" w:rsidP="00296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5DC7199" w14:textId="2DF02C42" w:rsidR="00646F00" w:rsidRPr="008A689D" w:rsidRDefault="00646F00" w:rsidP="00CB6C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A689D">
        <w:rPr>
          <w:rFonts w:ascii="Times New Roman" w:eastAsia="Times New Roman" w:hAnsi="Times New Roman"/>
          <w:sz w:val="20"/>
          <w:szCs w:val="20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14:paraId="14FEB135" w14:textId="07D06630" w:rsidR="007060DA" w:rsidRPr="00EF6C5D" w:rsidRDefault="00A4093F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8A689D">
        <w:rPr>
          <w:rFonts w:ascii="Times New Roman" w:eastAsia="Times New Roman" w:hAnsi="Times New Roman"/>
          <w:b/>
          <w:sz w:val="20"/>
          <w:szCs w:val="20"/>
        </w:rPr>
        <w:t>Принявшими участие во внеочередном о</w:t>
      </w:r>
      <w:r w:rsidR="007060DA" w:rsidRPr="008A689D">
        <w:rPr>
          <w:rFonts w:ascii="Times New Roman" w:eastAsia="Times New Roman" w:hAnsi="Times New Roman"/>
          <w:b/>
          <w:sz w:val="20"/>
          <w:szCs w:val="20"/>
        </w:rPr>
        <w:t xml:space="preserve">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702941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C90A5B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>1</w:t>
      </w:r>
      <w:r w:rsidR="00CC7DD6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>8</w:t>
      </w:r>
      <w:r w:rsidR="00C90A5B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марта 2021</w:t>
      </w:r>
      <w:r w:rsidR="007060DA" w:rsidRPr="00EF6C5D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года.</w:t>
      </w:r>
    </w:p>
    <w:p w14:paraId="09E101B1" w14:textId="53706F3C" w:rsidR="00A4093F" w:rsidRPr="00296528" w:rsidRDefault="002D64B7" w:rsidP="00702941">
      <w:pPr>
        <w:shd w:val="clear" w:color="auto" w:fill="FFFFFF"/>
        <w:tabs>
          <w:tab w:val="left" w:pos="709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 w:rsidRPr="008A689D">
        <w:rPr>
          <w:rFonts w:ascii="Times New Roman" w:eastAsia="Times New Roman" w:hAnsi="Times New Roman"/>
          <w:sz w:val="20"/>
          <w:szCs w:val="20"/>
        </w:rPr>
        <w:t xml:space="preserve">ознакомиться: </w:t>
      </w:r>
      <w:r w:rsidR="008A689D" w:rsidRPr="008A689D">
        <w:rPr>
          <w:rFonts w:ascii="Times New Roman" w:eastAsia="Times New Roman" w:hAnsi="Times New Roman"/>
          <w:sz w:val="20"/>
          <w:szCs w:val="20"/>
        </w:rPr>
        <w:t>с протоколом з</w:t>
      </w:r>
      <w:r w:rsidR="001D481E">
        <w:rPr>
          <w:rFonts w:ascii="Times New Roman" w:eastAsia="Times New Roman" w:hAnsi="Times New Roman"/>
          <w:sz w:val="20"/>
          <w:szCs w:val="20"/>
        </w:rPr>
        <w:t xml:space="preserve">аседания Совета директоров от </w:t>
      </w:r>
      <w:r w:rsidR="00C90A5B">
        <w:rPr>
          <w:rFonts w:ascii="Times New Roman" w:eastAsia="Times New Roman" w:hAnsi="Times New Roman"/>
          <w:sz w:val="20"/>
          <w:szCs w:val="20"/>
        </w:rPr>
        <w:t>11.02.2021</w:t>
      </w:r>
      <w:r w:rsidR="008A689D" w:rsidRPr="00296528">
        <w:rPr>
          <w:rFonts w:ascii="Times New Roman" w:eastAsia="Times New Roman" w:hAnsi="Times New Roman"/>
          <w:sz w:val="20"/>
          <w:szCs w:val="20"/>
        </w:rPr>
        <w:t xml:space="preserve"> г. и других заседаний, в которых принимались решения, касающиеся подготовки и проведения внеочередного общего собрания акционеров от </w:t>
      </w:r>
      <w:r w:rsidR="00C90A5B">
        <w:rPr>
          <w:rFonts w:ascii="Times New Roman" w:eastAsia="Times New Roman" w:hAnsi="Times New Roman"/>
          <w:sz w:val="20"/>
          <w:szCs w:val="20"/>
        </w:rPr>
        <w:t xml:space="preserve">19.03.2021 </w:t>
      </w:r>
      <w:r w:rsidR="008A689D" w:rsidRPr="00296528">
        <w:rPr>
          <w:rFonts w:ascii="Times New Roman" w:eastAsia="Times New Roman" w:hAnsi="Times New Roman"/>
          <w:sz w:val="20"/>
          <w:szCs w:val="20"/>
        </w:rPr>
        <w:t>г., иными проектами решений общего собрания акционеров (при наличии), иными документами, предусмотренными Федеральным законом «Об акционерных обществах», в том числе ст. 52 указанного закона</w:t>
      </w:r>
    </w:p>
    <w:p w14:paraId="180AA910" w14:textId="77777777" w:rsidR="007060DA" w:rsidRPr="00296528" w:rsidRDefault="007060DA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96528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 w:rsidRPr="00296528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="00A4093F" w:rsidRPr="00296528">
        <w:rPr>
          <w:rFonts w:ascii="Times New Roman" w:eastAsia="Times New Roman" w:hAnsi="Times New Roman"/>
          <w:sz w:val="20"/>
          <w:szCs w:val="20"/>
        </w:rPr>
        <w:t xml:space="preserve">, </w:t>
      </w:r>
      <w:r w:rsidRPr="00296528">
        <w:rPr>
          <w:rFonts w:ascii="Times New Roman" w:eastAsia="Times New Roman" w:hAnsi="Times New Roman"/>
          <w:sz w:val="20"/>
          <w:szCs w:val="20"/>
        </w:rPr>
        <w:t xml:space="preserve">в период за 20 дней до даты проведения собрания по адресу: Республика Хакасия, г. Абакан, </w:t>
      </w:r>
      <w:r w:rsidR="00702941" w:rsidRPr="00296528">
        <w:rPr>
          <w:rFonts w:ascii="Times New Roman" w:eastAsia="Times New Roman" w:hAnsi="Times New Roman"/>
          <w:sz w:val="20"/>
          <w:szCs w:val="20"/>
        </w:rPr>
        <w:t xml:space="preserve">район </w:t>
      </w:r>
      <w:r w:rsidRPr="00296528">
        <w:rPr>
          <w:rFonts w:ascii="Times New Roman" w:eastAsia="Times New Roman" w:hAnsi="Times New Roman"/>
          <w:sz w:val="20"/>
          <w:szCs w:val="20"/>
        </w:rPr>
        <w:t>Абаканвагонмаш, каб. № 309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14:paraId="6C048268" w14:textId="14D22E27" w:rsidR="00D36557" w:rsidRPr="00296528" w:rsidRDefault="007060DA" w:rsidP="00706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96528">
        <w:rPr>
          <w:rFonts w:ascii="Times New Roman" w:eastAsia="Times New Roman" w:hAnsi="Times New Roman"/>
          <w:sz w:val="20"/>
          <w:szCs w:val="20"/>
        </w:rPr>
        <w:t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</w:t>
      </w:r>
      <w:r w:rsidR="00702941" w:rsidRPr="00296528">
        <w:rPr>
          <w:rFonts w:ascii="Times New Roman" w:eastAsia="Times New Roman" w:hAnsi="Times New Roman"/>
          <w:sz w:val="20"/>
          <w:szCs w:val="20"/>
        </w:rPr>
        <w:t xml:space="preserve"> в электронной форме в срок до </w:t>
      </w:r>
      <w:r w:rsidR="00DE2A52">
        <w:rPr>
          <w:rFonts w:ascii="Times New Roman" w:eastAsia="Times New Roman" w:hAnsi="Times New Roman"/>
          <w:sz w:val="20"/>
          <w:szCs w:val="20"/>
        </w:rPr>
        <w:t>26 февраля</w:t>
      </w:r>
      <w:r w:rsidRPr="00296528">
        <w:rPr>
          <w:rFonts w:ascii="Times New Roman" w:eastAsia="Times New Roman" w:hAnsi="Times New Roman"/>
          <w:sz w:val="20"/>
          <w:szCs w:val="20"/>
        </w:rPr>
        <w:t xml:space="preserve"> 202</w:t>
      </w:r>
      <w:r w:rsidR="00DE2A52">
        <w:rPr>
          <w:rFonts w:ascii="Times New Roman" w:eastAsia="Times New Roman" w:hAnsi="Times New Roman"/>
          <w:sz w:val="20"/>
          <w:szCs w:val="20"/>
        </w:rPr>
        <w:t>1</w:t>
      </w:r>
      <w:r w:rsidRPr="00296528">
        <w:rPr>
          <w:rFonts w:ascii="Times New Roman" w:eastAsia="Times New Roman" w:hAnsi="Times New Roman"/>
          <w:sz w:val="20"/>
          <w:szCs w:val="20"/>
        </w:rPr>
        <w:t xml:space="preserve"> года.</w:t>
      </w:r>
    </w:p>
    <w:p w14:paraId="040BC772" w14:textId="77777777" w:rsidR="00A4093F" w:rsidRPr="00296528" w:rsidRDefault="00A4093F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2EF1709" w14:textId="77777777" w:rsidR="00D36557" w:rsidRPr="00296528" w:rsidRDefault="007060DA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528">
        <w:rPr>
          <w:rFonts w:ascii="Times New Roman" w:eastAsia="Times New Roman" w:hAnsi="Times New Roman"/>
          <w:b/>
          <w:sz w:val="20"/>
          <w:szCs w:val="20"/>
        </w:rPr>
        <w:t>Т</w:t>
      </w:r>
      <w:r w:rsidR="006342DE" w:rsidRPr="00296528">
        <w:rPr>
          <w:rFonts w:ascii="Times New Roman" w:eastAsia="Times New Roman" w:hAnsi="Times New Roman"/>
          <w:b/>
          <w:sz w:val="20"/>
          <w:szCs w:val="20"/>
        </w:rPr>
        <w:t>елефон для справок: +7-961-093-6427</w:t>
      </w:r>
      <w:r w:rsidRPr="00296528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39539E12" w14:textId="77777777" w:rsidR="00A4093F" w:rsidRPr="00296528" w:rsidRDefault="00A4093F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</w:p>
    <w:p w14:paraId="123C1EBC" w14:textId="1E351D17" w:rsidR="00935496" w:rsidRPr="00296528" w:rsidRDefault="00935496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  <w:r w:rsidRPr="00296528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Приложения:</w:t>
      </w:r>
    </w:p>
    <w:p w14:paraId="2773BD62" w14:textId="4C9C0A4C" w:rsidR="00935496" w:rsidRPr="00296528" w:rsidRDefault="00935496" w:rsidP="00935496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296528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Уведомление о праве требовать выкупа акций на 2 л.</w:t>
      </w:r>
    </w:p>
    <w:p w14:paraId="6B679D55" w14:textId="506300C0" w:rsidR="00A4093F" w:rsidRPr="008A689D" w:rsidRDefault="00A4093F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</w:p>
    <w:p w14:paraId="01209F98" w14:textId="77777777" w:rsidR="00CB6C19" w:rsidRPr="008A689D" w:rsidRDefault="00CB6C19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010BC928" w14:textId="77777777" w:rsidR="000246A2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Совет директоров АО «</w:t>
      </w:r>
      <w:r w:rsidR="00810CD5"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РМ Рейл</w:t>
      </w:r>
      <w:r w:rsidR="001B0276"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CE11EC"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8A689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p w14:paraId="773F1827" w14:textId="77777777" w:rsidR="00354998" w:rsidRDefault="00354998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5891F771" w14:textId="72CE8131" w:rsidR="00354998" w:rsidRPr="008A689D" w:rsidRDefault="00354998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24.02.2021 года</w:t>
      </w:r>
    </w:p>
    <w:sectPr w:rsidR="00354998" w:rsidRPr="008A689D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FCC6E9D"/>
    <w:multiLevelType w:val="hybridMultilevel"/>
    <w:tmpl w:val="887EB7CE"/>
    <w:lvl w:ilvl="0" w:tplc="FFD8A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8" w15:restartNumberingAfterBreak="0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6"/>
    <w:rsid w:val="000246A2"/>
    <w:rsid w:val="00086BA4"/>
    <w:rsid w:val="0009268D"/>
    <w:rsid w:val="00092E80"/>
    <w:rsid w:val="000E0387"/>
    <w:rsid w:val="000F08D6"/>
    <w:rsid w:val="000F1923"/>
    <w:rsid w:val="00115CD8"/>
    <w:rsid w:val="0012003A"/>
    <w:rsid w:val="00124BFF"/>
    <w:rsid w:val="001319DE"/>
    <w:rsid w:val="001505AD"/>
    <w:rsid w:val="00172DDF"/>
    <w:rsid w:val="00177FD0"/>
    <w:rsid w:val="00191EFE"/>
    <w:rsid w:val="001B0276"/>
    <w:rsid w:val="001D481E"/>
    <w:rsid w:val="00231F44"/>
    <w:rsid w:val="0023438E"/>
    <w:rsid w:val="0025612B"/>
    <w:rsid w:val="0026115F"/>
    <w:rsid w:val="002645B2"/>
    <w:rsid w:val="00270303"/>
    <w:rsid w:val="0028263C"/>
    <w:rsid w:val="002869D7"/>
    <w:rsid w:val="00296528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26341"/>
    <w:rsid w:val="0033754C"/>
    <w:rsid w:val="00351005"/>
    <w:rsid w:val="00354131"/>
    <w:rsid w:val="00354998"/>
    <w:rsid w:val="003827BA"/>
    <w:rsid w:val="003B5D6D"/>
    <w:rsid w:val="003C07B8"/>
    <w:rsid w:val="003C1C15"/>
    <w:rsid w:val="003D5C44"/>
    <w:rsid w:val="003E079A"/>
    <w:rsid w:val="003E4C55"/>
    <w:rsid w:val="003E574E"/>
    <w:rsid w:val="003F0DD7"/>
    <w:rsid w:val="0040121B"/>
    <w:rsid w:val="004242FF"/>
    <w:rsid w:val="00435554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2941"/>
    <w:rsid w:val="007060DA"/>
    <w:rsid w:val="00706900"/>
    <w:rsid w:val="00746955"/>
    <w:rsid w:val="007921B6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32B5B"/>
    <w:rsid w:val="00835E9A"/>
    <w:rsid w:val="008459D1"/>
    <w:rsid w:val="00855CFE"/>
    <w:rsid w:val="00877EFA"/>
    <w:rsid w:val="008A689D"/>
    <w:rsid w:val="008A78A3"/>
    <w:rsid w:val="008B6E69"/>
    <w:rsid w:val="008C7A25"/>
    <w:rsid w:val="008D391B"/>
    <w:rsid w:val="008D46AB"/>
    <w:rsid w:val="008D5262"/>
    <w:rsid w:val="008E1858"/>
    <w:rsid w:val="008E5542"/>
    <w:rsid w:val="008E7322"/>
    <w:rsid w:val="008F2546"/>
    <w:rsid w:val="0091701E"/>
    <w:rsid w:val="00933980"/>
    <w:rsid w:val="00935496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27CAF"/>
    <w:rsid w:val="00A4093F"/>
    <w:rsid w:val="00A4692E"/>
    <w:rsid w:val="00A76A16"/>
    <w:rsid w:val="00A81434"/>
    <w:rsid w:val="00AD4080"/>
    <w:rsid w:val="00AD47B1"/>
    <w:rsid w:val="00B04226"/>
    <w:rsid w:val="00B443F1"/>
    <w:rsid w:val="00B450F0"/>
    <w:rsid w:val="00B525A4"/>
    <w:rsid w:val="00B711B5"/>
    <w:rsid w:val="00BB2BF4"/>
    <w:rsid w:val="00BC7285"/>
    <w:rsid w:val="00BE19C6"/>
    <w:rsid w:val="00BE7AB5"/>
    <w:rsid w:val="00C248EB"/>
    <w:rsid w:val="00C40C69"/>
    <w:rsid w:val="00C775CE"/>
    <w:rsid w:val="00C90A5B"/>
    <w:rsid w:val="00CB5C08"/>
    <w:rsid w:val="00CB6C19"/>
    <w:rsid w:val="00CC7DD6"/>
    <w:rsid w:val="00CE11EC"/>
    <w:rsid w:val="00D1081D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DE2A52"/>
    <w:rsid w:val="00E110A4"/>
    <w:rsid w:val="00E42E99"/>
    <w:rsid w:val="00E72C55"/>
    <w:rsid w:val="00EB419F"/>
    <w:rsid w:val="00EB6915"/>
    <w:rsid w:val="00EC2AF4"/>
    <w:rsid w:val="00EF6C5D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289E2"/>
  <w15:docId w15:val="{2249B4B6-B107-433F-AD72-F61F740D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033E-E89E-4845-9560-69A99657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Марьевская Екатерина Владимировна</cp:lastModifiedBy>
  <cp:revision>2</cp:revision>
  <cp:lastPrinted>2015-08-28T07:45:00Z</cp:lastPrinted>
  <dcterms:created xsi:type="dcterms:W3CDTF">2022-05-11T08:34:00Z</dcterms:created>
  <dcterms:modified xsi:type="dcterms:W3CDTF">2022-05-11T08:34:00Z</dcterms:modified>
</cp:coreProperties>
</file>